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05" w:rsidRDefault="00046905" w:rsidP="000469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Vocabulary</w:t>
      </w:r>
      <w:bookmarkStart w:id="0" w:name="_GoBack"/>
      <w:bookmarkEnd w:id="0"/>
    </w:p>
    <w:p w:rsidR="00046905" w:rsidRDefault="00046905" w:rsidP="000469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46905" w:rsidRPr="00046905" w:rsidRDefault="00046905" w:rsidP="000469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6905">
        <w:rPr>
          <w:rFonts w:ascii="Times New Roman" w:eastAsia="Times New Roman" w:hAnsi="Times New Roman" w:cs="Times New Roman"/>
          <w:b/>
          <w:bCs/>
          <w:sz w:val="27"/>
          <w:szCs w:val="27"/>
        </w:rPr>
        <w:t>Alternatives for "Said"</w:t>
      </w:r>
    </w:p>
    <w:p w:rsidR="00046905" w:rsidRPr="00046905" w:rsidRDefault="00046905" w:rsidP="0004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i/>
          <w:iCs/>
          <w:sz w:val="24"/>
          <w:szCs w:val="24"/>
        </w:rPr>
        <w:t>Used to convey the tone or manner in which something is spoken.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Exclaimed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(with sudden emotion)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Whispered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(softly or secretively)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Proclaimed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(formally or publicly)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Muttered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(quietly/grumpily)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Asserted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(confidently/firmly)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Inquired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(to ask)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Sighed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(wearily)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Retorted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(sharply in reply)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Bellowed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(loudly)</w:t>
      </w:r>
    </w:p>
    <w:p w:rsidR="00046905" w:rsidRPr="00046905" w:rsidRDefault="00046905" w:rsidP="000469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Quipped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(wittily)</w:t>
      </w:r>
    </w:p>
    <w:p w:rsidR="00046905" w:rsidRPr="00046905" w:rsidRDefault="00046905" w:rsidP="000469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6905">
        <w:rPr>
          <w:rFonts w:ascii="Times New Roman" w:eastAsia="Times New Roman" w:hAnsi="Times New Roman" w:cs="Times New Roman"/>
          <w:b/>
          <w:bCs/>
          <w:sz w:val="27"/>
          <w:szCs w:val="27"/>
        </w:rPr>
        <w:t>Alternatives for "Happy"</w:t>
      </w:r>
    </w:p>
    <w:p w:rsidR="00046905" w:rsidRPr="00046905" w:rsidRDefault="00046905" w:rsidP="0004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i/>
          <w:iCs/>
          <w:sz w:val="24"/>
          <w:szCs w:val="24"/>
        </w:rPr>
        <w:t>Used to describe various degrees and types of satisfaction.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Elated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(extremely high spirits)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Jubilant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(triumphant joy)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Content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(peacefully satisfied)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Ecstatic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(overwhelming delight)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Exuberant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(energetic and cheerful)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Radiant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(glowing with happiness)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Blissful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(perfectly happy)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Jovial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(friendly and cheerful)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Thrilled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(excitedly happy)</w:t>
      </w:r>
    </w:p>
    <w:p w:rsidR="00046905" w:rsidRPr="00046905" w:rsidRDefault="00046905" w:rsidP="000469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Exultant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(triumphantly happy)</w:t>
      </w:r>
    </w:p>
    <w:p w:rsidR="00046905" w:rsidRPr="00046905" w:rsidRDefault="00046905" w:rsidP="000469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6905">
        <w:rPr>
          <w:rFonts w:ascii="Times New Roman" w:eastAsia="Times New Roman" w:hAnsi="Times New Roman" w:cs="Times New Roman"/>
          <w:b/>
          <w:bCs/>
          <w:sz w:val="27"/>
          <w:szCs w:val="27"/>
        </w:rPr>
        <w:t>Alternatives for "Sad"</w:t>
      </w:r>
    </w:p>
    <w:p w:rsidR="00046905" w:rsidRPr="00046905" w:rsidRDefault="00046905" w:rsidP="0004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i/>
          <w:iCs/>
          <w:sz w:val="24"/>
          <w:szCs w:val="24"/>
        </w:rPr>
        <w:t>Used to capture different depths of sorrow or melancholy.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Melancholy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(pensive or deep sadness)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Dejected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(low in spirits/disheartened)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Despondent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(loss of hope)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Forlorn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(lonely and abandoned)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Miserable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(wretchedly unhappy)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Somber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(serious or gloomy)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Woeful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(full of sorrow)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Heartbroken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(intense grief)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Doleful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(expressing grief)</w:t>
      </w:r>
    </w:p>
    <w:p w:rsidR="00046905" w:rsidRPr="00046905" w:rsidRDefault="00046905" w:rsidP="000469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Disconsolate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(inconsolable)</w:t>
      </w:r>
    </w:p>
    <w:p w:rsidR="00046905" w:rsidRPr="00046905" w:rsidRDefault="00046905" w:rsidP="0004690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46905">
        <w:rPr>
          <w:rFonts w:ascii="Times New Roman" w:eastAsia="Times New Roman" w:hAnsi="Times New Roman" w:cs="Times New Roman"/>
          <w:b/>
          <w:bCs/>
          <w:sz w:val="27"/>
          <w:szCs w:val="27"/>
        </w:rPr>
        <w:t>Alternatives for "Walk"</w:t>
      </w:r>
    </w:p>
    <w:p w:rsidR="00046905" w:rsidRPr="00046905" w:rsidRDefault="00046905" w:rsidP="000469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i/>
          <w:iCs/>
          <w:sz w:val="24"/>
          <w:szCs w:val="24"/>
        </w:rPr>
        <w:t>Used to describe the specific movement or purpose of walking.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Stroll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(leisurely)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Stride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(long, decisive steps)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Saunter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(slow, relaxed manner)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Amble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(slow and easy)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Trudge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(heavy, laborious steps)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March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(rhythmic, purposeful)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Pace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(restless or nervous)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Meander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(winding or aimless)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Tiptoe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(quietly on toes)</w:t>
      </w:r>
    </w:p>
    <w:p w:rsidR="00046905" w:rsidRPr="00046905" w:rsidRDefault="00046905" w:rsidP="000469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6905">
        <w:rPr>
          <w:rFonts w:ascii="Times New Roman" w:eastAsia="Times New Roman" w:hAnsi="Times New Roman" w:cs="Times New Roman"/>
          <w:b/>
          <w:bCs/>
          <w:sz w:val="24"/>
          <w:szCs w:val="24"/>
        </w:rPr>
        <w:t>Shuffle</w:t>
      </w:r>
      <w:r w:rsidRPr="00046905">
        <w:rPr>
          <w:rFonts w:ascii="Times New Roman" w:eastAsia="Times New Roman" w:hAnsi="Times New Roman" w:cs="Times New Roman"/>
          <w:sz w:val="24"/>
          <w:szCs w:val="24"/>
        </w:rPr>
        <w:t xml:space="preserve"> (dragging feet)</w:t>
      </w:r>
    </w:p>
    <w:p w:rsidR="00046905" w:rsidRDefault="00046905"/>
    <w:sectPr w:rsidR="0004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E69CF"/>
    <w:multiLevelType w:val="multilevel"/>
    <w:tmpl w:val="F7588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105B0"/>
    <w:multiLevelType w:val="multilevel"/>
    <w:tmpl w:val="C666E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7B4620"/>
    <w:multiLevelType w:val="multilevel"/>
    <w:tmpl w:val="FFDC2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9C7F10"/>
    <w:multiLevelType w:val="multilevel"/>
    <w:tmpl w:val="D144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905"/>
    <w:rsid w:val="0004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64A3F"/>
  <w15:chartTrackingRefBased/>
  <w15:docId w15:val="{F2DF5780-4307-4A33-B0D1-F81BF8C5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</cp:revision>
  <dcterms:created xsi:type="dcterms:W3CDTF">2026-07-08T06:44:00Z</dcterms:created>
  <dcterms:modified xsi:type="dcterms:W3CDTF">2026-07-08T06:44:00Z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7e820463-d5bc-424b-a403-4c47e20ea9bd</vt:lpwstr>
  </property>
</Properties>
</file>